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CF8A1" w14:textId="77777777" w:rsidR="00C735FA" w:rsidRPr="00C735FA" w:rsidRDefault="00C735FA" w:rsidP="00C735FA">
      <w:pPr>
        <w:spacing w:after="0" w:line="240" w:lineRule="auto"/>
        <w:rPr>
          <w:b/>
          <w:bCs/>
          <w:sz w:val="16"/>
          <w:szCs w:val="16"/>
        </w:rPr>
      </w:pPr>
      <w:r w:rsidRPr="00C735FA">
        <w:rPr>
          <w:b/>
          <w:bCs/>
          <w:noProof/>
        </w:rPr>
        <w:drawing>
          <wp:anchor distT="0" distB="0" distL="114300" distR="114300" simplePos="0" relativeHeight="251659264" behindDoc="0" locked="0" layoutInCell="1" allowOverlap="1" wp14:anchorId="2346CACA" wp14:editId="6DDE7156">
            <wp:simplePos x="0" y="0"/>
            <wp:positionH relativeFrom="column">
              <wp:posOffset>-152400</wp:posOffset>
            </wp:positionH>
            <wp:positionV relativeFrom="paragraph">
              <wp:posOffset>0</wp:posOffset>
            </wp:positionV>
            <wp:extent cx="4433582" cy="800100"/>
            <wp:effectExtent l="0" t="0" r="5080" b="0"/>
            <wp:wrapSquare wrapText="bothSides"/>
            <wp:docPr id="12355286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33582" cy="800100"/>
                    </a:xfrm>
                    <a:prstGeom prst="rect">
                      <a:avLst/>
                    </a:prstGeom>
                    <a:noFill/>
                    <a:ln>
                      <a:noFill/>
                    </a:ln>
                  </pic:spPr>
                </pic:pic>
              </a:graphicData>
            </a:graphic>
          </wp:anchor>
        </w:drawing>
      </w:r>
      <w:r w:rsidRPr="00C735FA">
        <w:rPr>
          <w:b/>
          <w:bCs/>
          <w:sz w:val="16"/>
          <w:szCs w:val="16"/>
        </w:rPr>
        <w:t xml:space="preserve">Spoorlaan Noord 175 </w:t>
      </w:r>
    </w:p>
    <w:p w14:paraId="121B2058" w14:textId="77777777" w:rsidR="00C735FA" w:rsidRPr="00C735FA" w:rsidRDefault="00C735FA" w:rsidP="00C735FA">
      <w:pPr>
        <w:spacing w:after="0" w:line="240" w:lineRule="auto"/>
        <w:rPr>
          <w:b/>
          <w:bCs/>
          <w:sz w:val="16"/>
          <w:szCs w:val="16"/>
        </w:rPr>
      </w:pPr>
      <w:r w:rsidRPr="00C735FA">
        <w:rPr>
          <w:b/>
          <w:bCs/>
          <w:sz w:val="16"/>
          <w:szCs w:val="16"/>
        </w:rPr>
        <w:t>6042 AB Roermond Netherlands</w:t>
      </w:r>
    </w:p>
    <w:p w14:paraId="35B47A01" w14:textId="77777777" w:rsidR="00C735FA" w:rsidRPr="00C735FA" w:rsidRDefault="00C735FA" w:rsidP="00C735FA">
      <w:pPr>
        <w:spacing w:after="0" w:line="240" w:lineRule="auto"/>
        <w:rPr>
          <w:b/>
          <w:bCs/>
          <w:sz w:val="16"/>
          <w:szCs w:val="16"/>
        </w:rPr>
      </w:pPr>
      <w:r w:rsidRPr="00C735FA">
        <w:rPr>
          <w:b/>
          <w:bCs/>
          <w:sz w:val="16"/>
          <w:szCs w:val="16"/>
        </w:rPr>
        <w:t>Tel:+31(0)475-472017</w:t>
      </w:r>
    </w:p>
    <w:p w14:paraId="67B94E61" w14:textId="77777777" w:rsidR="00C735FA" w:rsidRPr="00C735FA" w:rsidRDefault="00C735FA" w:rsidP="00C735FA">
      <w:pPr>
        <w:spacing w:after="0" w:line="240" w:lineRule="auto"/>
        <w:rPr>
          <w:b/>
          <w:bCs/>
          <w:sz w:val="16"/>
          <w:szCs w:val="16"/>
        </w:rPr>
      </w:pPr>
      <w:r w:rsidRPr="00C735FA">
        <w:rPr>
          <w:b/>
          <w:bCs/>
          <w:sz w:val="16"/>
          <w:szCs w:val="16"/>
        </w:rPr>
        <w:t xml:space="preserve">Info@agra-wool.nl </w:t>
      </w:r>
    </w:p>
    <w:p w14:paraId="4B00CD28" w14:textId="77777777" w:rsidR="00C735FA" w:rsidRPr="00C735FA" w:rsidRDefault="00C735FA" w:rsidP="00C735FA">
      <w:pPr>
        <w:spacing w:after="0" w:line="240" w:lineRule="auto"/>
        <w:rPr>
          <w:b/>
          <w:bCs/>
          <w:sz w:val="16"/>
          <w:szCs w:val="16"/>
        </w:rPr>
      </w:pPr>
      <w:r w:rsidRPr="00C735FA">
        <w:rPr>
          <w:b/>
          <w:bCs/>
          <w:sz w:val="16"/>
          <w:szCs w:val="16"/>
        </w:rPr>
        <w:t xml:space="preserve"> www.agra-wool.nl </w:t>
      </w:r>
    </w:p>
    <w:p w14:paraId="78CB6346" w14:textId="77777777" w:rsidR="00C735FA" w:rsidRPr="00C735FA" w:rsidRDefault="00C735FA" w:rsidP="00C735FA">
      <w:pPr>
        <w:spacing w:after="0" w:line="240" w:lineRule="auto"/>
        <w:rPr>
          <w:b/>
          <w:bCs/>
          <w:sz w:val="16"/>
          <w:szCs w:val="16"/>
          <w:lang w:val="en-GB"/>
        </w:rPr>
      </w:pPr>
      <w:r w:rsidRPr="00C735FA">
        <w:rPr>
          <w:b/>
          <w:bCs/>
          <w:sz w:val="16"/>
          <w:szCs w:val="16"/>
          <w:lang w:val="en-GB"/>
        </w:rPr>
        <w:t>VAT No. NL 851264414B01</w:t>
      </w:r>
    </w:p>
    <w:p w14:paraId="2DAC7C47" w14:textId="77777777" w:rsidR="00C735FA" w:rsidRPr="00C735FA" w:rsidRDefault="00C735FA" w:rsidP="00C735FA">
      <w:pPr>
        <w:spacing w:after="0" w:line="240" w:lineRule="auto"/>
        <w:rPr>
          <w:b/>
          <w:bCs/>
          <w:sz w:val="16"/>
          <w:szCs w:val="16"/>
          <w:lang w:val="en-GB"/>
        </w:rPr>
      </w:pPr>
      <w:r w:rsidRPr="00C735FA">
        <w:rPr>
          <w:b/>
          <w:bCs/>
          <w:sz w:val="16"/>
          <w:szCs w:val="16"/>
          <w:lang w:val="en-GB"/>
        </w:rPr>
        <w:t>IBAN: NL27 INGB 0005 1055 17</w:t>
      </w:r>
    </w:p>
    <w:p w14:paraId="4D286F68" w14:textId="77777777" w:rsidR="00C735FA" w:rsidRPr="00C735FA" w:rsidRDefault="00C735FA" w:rsidP="00C735FA">
      <w:pPr>
        <w:spacing w:after="0" w:line="240" w:lineRule="auto"/>
        <w:rPr>
          <w:b/>
          <w:bCs/>
          <w:lang w:val="en-GB"/>
        </w:rPr>
      </w:pPr>
      <w:r w:rsidRPr="00C735FA">
        <w:rPr>
          <w:b/>
          <w:bCs/>
          <w:sz w:val="16"/>
          <w:szCs w:val="16"/>
          <w:lang w:val="en-GB"/>
        </w:rPr>
        <w:t xml:space="preserve">                                                                                                                                                                                                BIC: INGBNL2A</w:t>
      </w:r>
      <w:r w:rsidRPr="00C735FA">
        <w:rPr>
          <w:b/>
          <w:bCs/>
          <w:noProof/>
          <w:lang w:val="en-GB"/>
        </w:rPr>
        <w:t xml:space="preserve"> </w:t>
      </w:r>
    </w:p>
    <w:p w14:paraId="7D3EFA93" w14:textId="77777777" w:rsidR="00D1059C" w:rsidRPr="00C735FA" w:rsidRDefault="00D1059C" w:rsidP="00D1059C">
      <w:pPr>
        <w:rPr>
          <w:noProof/>
          <w:lang w:val="en-GB"/>
        </w:rPr>
      </w:pPr>
    </w:p>
    <w:p w14:paraId="087FC508" w14:textId="77777777" w:rsidR="00075814" w:rsidRPr="008622D3" w:rsidRDefault="00075814" w:rsidP="00075814">
      <w:pPr>
        <w:rPr>
          <w:b/>
          <w:bCs/>
          <w:u w:val="single"/>
          <w:lang w:val="en-GB"/>
        </w:rPr>
      </w:pPr>
      <w:r w:rsidRPr="008622D3">
        <w:rPr>
          <w:b/>
          <w:bCs/>
          <w:u w:val="single"/>
          <w:lang w:val="en-GB"/>
        </w:rPr>
        <w:t>Description  for RFX-1 and KWX</w:t>
      </w:r>
    </w:p>
    <w:p w14:paraId="28B68924" w14:textId="77777777" w:rsidR="00075814" w:rsidRDefault="00075814" w:rsidP="00075814">
      <w:pPr>
        <w:rPr>
          <w:lang w:val="en"/>
        </w:rPr>
      </w:pPr>
      <w:r w:rsidRPr="00CC6A58">
        <w:rPr>
          <w:lang w:val="en"/>
        </w:rPr>
        <w:br/>
        <w:t>The difference between the KWX-1 and the RFX-1 is that the KWX-1 is mixed with coco flakes and therefore stays a bit wetter and is completely natural.</w:t>
      </w:r>
    </w:p>
    <w:p w14:paraId="7DB7FD9F" w14:textId="77777777" w:rsidR="00075814" w:rsidRPr="001E5EE1" w:rsidRDefault="00075814" w:rsidP="00075814">
      <w:pPr>
        <w:rPr>
          <w:lang w:val="en-GB"/>
        </w:rPr>
      </w:pPr>
      <w:r w:rsidRPr="00CC6A58">
        <w:rPr>
          <w:lang w:val="en"/>
        </w:rPr>
        <w:t>The RFX-1 has the advantage that the foam allows more oxygen at the plants' roots and is lighter in the bags for transport.</w:t>
      </w:r>
    </w:p>
    <w:p w14:paraId="1689AAE9" w14:textId="77777777" w:rsidR="00075814" w:rsidRPr="001E5EE1" w:rsidRDefault="00075814" w:rsidP="00075814">
      <w:pPr>
        <w:rPr>
          <w:lang w:val="en-GB"/>
        </w:rPr>
      </w:pPr>
      <w:r w:rsidRPr="001E5EE1">
        <w:rPr>
          <w:lang w:val="en-GB"/>
        </w:rPr>
        <w:t>The substrate must not be too dry.</w:t>
      </w:r>
      <w:r w:rsidRPr="00CC6A58">
        <w:rPr>
          <w:lang w:val="en"/>
        </w:rPr>
        <w:t xml:space="preserve"> </w:t>
      </w:r>
      <w:r>
        <w:rPr>
          <w:lang w:val="en-GB"/>
        </w:rPr>
        <w:br/>
      </w:r>
      <w:r w:rsidRPr="001E5EE1">
        <w:rPr>
          <w:lang w:val="en-GB"/>
        </w:rPr>
        <w:t>By lifting a pot, you know if you need watering.</w:t>
      </w:r>
    </w:p>
    <w:p w14:paraId="3A6E60B8" w14:textId="77777777" w:rsidR="00075814" w:rsidRDefault="00075814" w:rsidP="00075814">
      <w:pPr>
        <w:rPr>
          <w:lang w:val="en-GB"/>
        </w:rPr>
      </w:pPr>
      <w:r w:rsidRPr="001E5EE1">
        <w:rPr>
          <w:lang w:val="en-GB"/>
        </w:rPr>
        <w:t>You can prepare a water</w:t>
      </w:r>
      <w:r>
        <w:rPr>
          <w:lang w:val="en-GB"/>
        </w:rPr>
        <w:t xml:space="preserve"> </w:t>
      </w:r>
      <w:r w:rsidRPr="001E5EE1">
        <w:rPr>
          <w:lang w:val="en-GB"/>
        </w:rPr>
        <w:t>tank  with a pH of 5.</w:t>
      </w:r>
      <w:r>
        <w:rPr>
          <w:lang w:val="en-GB"/>
        </w:rPr>
        <w:t>2</w:t>
      </w:r>
      <w:r w:rsidRPr="001E5EE1">
        <w:rPr>
          <w:lang w:val="en-GB"/>
        </w:rPr>
        <w:t xml:space="preserve"> - 5.</w:t>
      </w:r>
      <w:r>
        <w:rPr>
          <w:lang w:val="en-GB"/>
        </w:rPr>
        <w:t>4</w:t>
      </w:r>
      <w:r w:rsidRPr="001E5EE1">
        <w:rPr>
          <w:lang w:val="en-GB"/>
        </w:rPr>
        <w:t xml:space="preserve"> and an EC of 1.3</w:t>
      </w:r>
      <w:r>
        <w:rPr>
          <w:lang w:val="en-GB"/>
        </w:rPr>
        <w:br/>
      </w:r>
      <w:r w:rsidRPr="001E5EE1">
        <w:rPr>
          <w:lang w:val="en-GB"/>
        </w:rPr>
        <w:t xml:space="preserve">Pour  first approximately 2 to 3 </w:t>
      </w:r>
      <w:proofErr w:type="spellStart"/>
      <w:r w:rsidRPr="001E5EE1">
        <w:rPr>
          <w:lang w:val="en-GB"/>
        </w:rPr>
        <w:t>liters</w:t>
      </w:r>
      <w:proofErr w:type="spellEnd"/>
      <w:r w:rsidRPr="001E5EE1">
        <w:rPr>
          <w:lang w:val="en-GB"/>
        </w:rPr>
        <w:t xml:space="preserve"> of water over a pot RFX-1</w:t>
      </w:r>
      <w:r>
        <w:rPr>
          <w:lang w:val="en-GB"/>
        </w:rPr>
        <w:t>( KWX).</w:t>
      </w:r>
      <w:r>
        <w:rPr>
          <w:lang w:val="en-GB"/>
        </w:rPr>
        <w:br/>
      </w:r>
      <w:r w:rsidRPr="00CC6A58">
        <w:rPr>
          <w:lang w:val="en"/>
        </w:rPr>
        <w:t>In short, wet them well.</w:t>
      </w:r>
    </w:p>
    <w:p w14:paraId="378155E6" w14:textId="77777777" w:rsidR="00075814" w:rsidRDefault="00075814" w:rsidP="00075814">
      <w:pPr>
        <w:rPr>
          <w:lang w:val="en-GB"/>
        </w:rPr>
      </w:pPr>
      <w:r>
        <w:rPr>
          <w:lang w:val="en-GB"/>
        </w:rPr>
        <w:t>T</w:t>
      </w:r>
      <w:r w:rsidRPr="001E5EE1">
        <w:rPr>
          <w:lang w:val="en-GB"/>
        </w:rPr>
        <w:t xml:space="preserve">hen fill the pot again to the brim with RFX-1, put the plant into the pot  and pour again 2-3 </w:t>
      </w:r>
      <w:proofErr w:type="spellStart"/>
      <w:r w:rsidRPr="001E5EE1">
        <w:rPr>
          <w:lang w:val="en-GB"/>
        </w:rPr>
        <w:t>liters</w:t>
      </w:r>
      <w:proofErr w:type="spellEnd"/>
      <w:r w:rsidRPr="001E5EE1">
        <w:rPr>
          <w:lang w:val="en-GB"/>
        </w:rPr>
        <w:t xml:space="preserve"> of water over the pot.</w:t>
      </w:r>
      <w:r>
        <w:rPr>
          <w:lang w:val="en-GB"/>
        </w:rPr>
        <w:br/>
      </w:r>
      <w:r w:rsidRPr="001E5EE1">
        <w:rPr>
          <w:lang w:val="en-GB"/>
        </w:rPr>
        <w:t>The pH value will fluctuate with new use of RFX-1 for the first 2 weeks.</w:t>
      </w:r>
      <w:r>
        <w:rPr>
          <w:lang w:val="en-GB"/>
        </w:rPr>
        <w:br/>
      </w:r>
      <w:r w:rsidRPr="001E5EE1">
        <w:rPr>
          <w:lang w:val="en-GB"/>
        </w:rPr>
        <w:t>Then it will be stable and you can use the correct value of about pH 5.7.-5.8.</w:t>
      </w:r>
    </w:p>
    <w:p w14:paraId="77C93756" w14:textId="77777777" w:rsidR="00075814" w:rsidRPr="00191D0A" w:rsidRDefault="00075814" w:rsidP="00075814">
      <w:pPr>
        <w:rPr>
          <w:lang w:val="en-GB"/>
        </w:rPr>
      </w:pPr>
      <w:r w:rsidRPr="00191D0A">
        <w:rPr>
          <w:lang w:val="en"/>
        </w:rPr>
        <w:t>Do not raise or lower the Ph quickly, but simply continue with the same value.</w:t>
      </w:r>
      <w:r w:rsidRPr="00191D0A">
        <w:rPr>
          <w:lang w:val="en"/>
        </w:rPr>
        <w:br/>
        <w:t>Otherwise you will stress the plant unnecessarily.</w:t>
      </w:r>
    </w:p>
    <w:p w14:paraId="7D5CD5D3" w14:textId="77777777" w:rsidR="00075814" w:rsidRPr="001E5EE1" w:rsidRDefault="00075814" w:rsidP="00075814">
      <w:pPr>
        <w:rPr>
          <w:lang w:val="en-GB"/>
        </w:rPr>
      </w:pPr>
      <w:r w:rsidRPr="001E5EE1">
        <w:rPr>
          <w:lang w:val="en-GB"/>
        </w:rPr>
        <w:t>You should not quickly increase the nutritional value, otherwise the plant will get too much food.</w:t>
      </w:r>
      <w:r>
        <w:rPr>
          <w:lang w:val="en-GB"/>
        </w:rPr>
        <w:br/>
      </w:r>
      <w:r w:rsidRPr="001E5EE1">
        <w:rPr>
          <w:lang w:val="en-GB"/>
        </w:rPr>
        <w:t>You better go after each week with  tenths up.</w:t>
      </w:r>
      <w:r>
        <w:rPr>
          <w:lang w:val="en-GB"/>
        </w:rPr>
        <w:br/>
      </w:r>
      <w:r w:rsidRPr="001E5EE1">
        <w:rPr>
          <w:lang w:val="en-GB"/>
        </w:rPr>
        <w:t>How often you want to give water to the plants, you can decide for yourself.</w:t>
      </w:r>
      <w:r>
        <w:rPr>
          <w:lang w:val="en-GB"/>
        </w:rPr>
        <w:br/>
      </w:r>
      <w:r>
        <w:rPr>
          <w:lang w:val="en-GB"/>
        </w:rPr>
        <w:br/>
      </w:r>
      <w:r w:rsidRPr="001E5EE1">
        <w:rPr>
          <w:lang w:val="en-GB"/>
        </w:rPr>
        <w:t>At ebb and flow systems you do not need to give water daily.</w:t>
      </w:r>
      <w:r>
        <w:rPr>
          <w:lang w:val="en-GB"/>
        </w:rPr>
        <w:br/>
      </w:r>
      <w:r w:rsidRPr="001E5EE1">
        <w:rPr>
          <w:lang w:val="en-GB"/>
        </w:rPr>
        <w:t>Wait until the pot is lighter, but not completely dry.</w:t>
      </w:r>
    </w:p>
    <w:p w14:paraId="6D83FBF5" w14:textId="77777777" w:rsidR="00075814" w:rsidRPr="001E5EE1" w:rsidRDefault="00075814" w:rsidP="00075814">
      <w:pPr>
        <w:rPr>
          <w:lang w:val="en-GB"/>
        </w:rPr>
      </w:pPr>
      <w:r w:rsidRPr="001E5EE1">
        <w:rPr>
          <w:lang w:val="en-GB"/>
        </w:rPr>
        <w:t>Some growers give a lot of water once in three days, the other grower three times a day but then less water.</w:t>
      </w:r>
      <w:r>
        <w:rPr>
          <w:lang w:val="en-GB"/>
        </w:rPr>
        <w:br/>
      </w:r>
      <w:r w:rsidRPr="001E5EE1">
        <w:rPr>
          <w:lang w:val="en-GB"/>
        </w:rPr>
        <w:t>This depends on how you want to grow the plant.</w:t>
      </w:r>
    </w:p>
    <w:p w14:paraId="7B65CD07" w14:textId="77777777" w:rsidR="00075814" w:rsidRPr="00191D0A" w:rsidRDefault="00075814" w:rsidP="00075814">
      <w:pPr>
        <w:rPr>
          <w:lang w:val="en-GB"/>
        </w:rPr>
      </w:pPr>
      <w:r w:rsidRPr="001E5EE1">
        <w:rPr>
          <w:lang w:val="en-GB"/>
        </w:rPr>
        <w:t>If you want to equal the side branches of the main branch, you have to add a less  water several times a day.</w:t>
      </w:r>
      <w:r>
        <w:rPr>
          <w:lang w:val="en-GB"/>
        </w:rPr>
        <w:br/>
      </w:r>
      <w:r w:rsidRPr="00191D0A">
        <w:rPr>
          <w:lang w:val="en"/>
        </w:rPr>
        <w:t>The plant will therefore not become too large but compact with a lot of flowers.</w:t>
      </w:r>
    </w:p>
    <w:p w14:paraId="0B777C75" w14:textId="77777777" w:rsidR="00075814" w:rsidRDefault="00075814" w:rsidP="00075814">
      <w:pPr>
        <w:rPr>
          <w:lang w:val="en-GB"/>
        </w:rPr>
      </w:pPr>
      <w:r w:rsidRPr="001E5EE1">
        <w:rPr>
          <w:lang w:val="en-GB"/>
        </w:rPr>
        <w:t>If the temperature remains too low in the room and the pot is  too wet,  there will be rot at the stem / trunk.</w:t>
      </w:r>
      <w:r>
        <w:rPr>
          <w:lang w:val="en-GB"/>
        </w:rPr>
        <w:br/>
      </w:r>
      <w:r>
        <w:rPr>
          <w:lang w:val="en-GB"/>
        </w:rPr>
        <w:br/>
      </w:r>
      <w:r w:rsidRPr="001E5EE1">
        <w:rPr>
          <w:lang w:val="en-GB"/>
        </w:rPr>
        <w:t>The salts do not accumulate in the pot.</w:t>
      </w:r>
      <w:r>
        <w:rPr>
          <w:lang w:val="en-GB"/>
        </w:rPr>
        <w:br/>
      </w:r>
      <w:r w:rsidRPr="001E5EE1">
        <w:rPr>
          <w:lang w:val="en-GB"/>
        </w:rPr>
        <w:t>If the values ​​do go too high, you can get by washing</w:t>
      </w:r>
      <w:r>
        <w:rPr>
          <w:lang w:val="en-GB"/>
        </w:rPr>
        <w:t xml:space="preserve"> with water </w:t>
      </w:r>
      <w:r w:rsidRPr="001E5EE1">
        <w:rPr>
          <w:lang w:val="en-GB"/>
        </w:rPr>
        <w:t>the value back down.</w:t>
      </w:r>
      <w:r>
        <w:rPr>
          <w:lang w:val="en-GB"/>
        </w:rPr>
        <w:br/>
      </w:r>
      <w:r w:rsidRPr="001E5EE1">
        <w:rPr>
          <w:lang w:val="en-GB"/>
        </w:rPr>
        <w:t>When used properly, this is not necessary.</w:t>
      </w:r>
    </w:p>
    <w:p w14:paraId="01EE522D" w14:textId="77777777" w:rsidR="00075814" w:rsidRDefault="00075814" w:rsidP="00075814">
      <w:pPr>
        <w:rPr>
          <w:lang w:val="en"/>
        </w:rPr>
      </w:pPr>
      <w:r w:rsidRPr="00191D0A">
        <w:rPr>
          <w:lang w:val="en"/>
        </w:rPr>
        <w:lastRenderedPageBreak/>
        <w:t xml:space="preserve">After harvesting you have to remove the roots as much as possible by pulling out the rest of the planter and replenishing the pot with substrate tot the edge of the flowerpot. </w:t>
      </w:r>
    </w:p>
    <w:p w14:paraId="2ED32845" w14:textId="77777777" w:rsidR="00075814" w:rsidRDefault="00075814" w:rsidP="00075814">
      <w:pPr>
        <w:rPr>
          <w:lang w:val="en"/>
        </w:rPr>
      </w:pPr>
      <w:r w:rsidRPr="00191D0A">
        <w:rPr>
          <w:lang w:val="en"/>
        </w:rPr>
        <w:t>Then wash our substrates with enzymes or citric acid.</w:t>
      </w:r>
    </w:p>
    <w:p w14:paraId="75BCA114" w14:textId="77777777" w:rsidR="00075814" w:rsidRDefault="00075814" w:rsidP="00075814">
      <w:pPr>
        <w:rPr>
          <w:lang w:val="en"/>
        </w:rPr>
      </w:pPr>
      <w:r w:rsidRPr="00191D0A">
        <w:rPr>
          <w:lang w:val="en"/>
        </w:rPr>
        <w:t>After this, the substrate is ready for placing the new plants.</w:t>
      </w:r>
    </w:p>
    <w:p w14:paraId="607C6E14" w14:textId="77777777" w:rsidR="00075814" w:rsidRDefault="00075814" w:rsidP="00075814">
      <w:pPr>
        <w:rPr>
          <w:lang w:val="en"/>
        </w:rPr>
      </w:pPr>
      <w:r w:rsidRPr="00CC6A58">
        <w:rPr>
          <w:lang w:val="en"/>
        </w:rPr>
        <w:t>When making cuttings you can use our plugs 126 compartments or 84 compartments.</w:t>
      </w:r>
    </w:p>
    <w:p w14:paraId="2097F22C" w14:textId="77777777" w:rsidR="00075814" w:rsidRDefault="00075814" w:rsidP="00075814">
      <w:pPr>
        <w:rPr>
          <w:lang w:val="en"/>
        </w:rPr>
      </w:pPr>
      <w:r w:rsidRPr="00CC6A58">
        <w:rPr>
          <w:lang w:val="en"/>
        </w:rPr>
        <w:t>Here you can place seeds or cuttings.</w:t>
      </w:r>
    </w:p>
    <w:p w14:paraId="003253F6" w14:textId="77777777" w:rsidR="00075814" w:rsidRDefault="00075814" w:rsidP="00075814">
      <w:pPr>
        <w:rPr>
          <w:lang w:val="en"/>
        </w:rPr>
      </w:pPr>
      <w:r w:rsidRPr="00CC6A58">
        <w:rPr>
          <w:lang w:val="en"/>
        </w:rPr>
        <w:t>On our website you can see how quickly cuttings develop in the plug.</w:t>
      </w:r>
    </w:p>
    <w:p w14:paraId="25CBACE8" w14:textId="77777777" w:rsidR="00075814" w:rsidRDefault="00075814" w:rsidP="00075814">
      <w:pPr>
        <w:rPr>
          <w:lang w:val="en"/>
        </w:rPr>
      </w:pPr>
      <w:r w:rsidRPr="00CC6A58">
        <w:rPr>
          <w:lang w:val="en"/>
        </w:rPr>
        <w:t>You basically only need to wet them with water</w:t>
      </w:r>
      <w:r>
        <w:rPr>
          <w:lang w:val="en"/>
        </w:rPr>
        <w:t xml:space="preserve"> </w:t>
      </w:r>
      <w:r w:rsidRPr="00CC6A58">
        <w:rPr>
          <w:lang w:val="en"/>
        </w:rPr>
        <w:t>.</w:t>
      </w:r>
    </w:p>
    <w:p w14:paraId="11B4FE07" w14:textId="77777777" w:rsidR="00075814" w:rsidRPr="00CC6A58" w:rsidRDefault="00075814" w:rsidP="00075814">
      <w:pPr>
        <w:rPr>
          <w:lang w:val="en-GB"/>
        </w:rPr>
      </w:pPr>
      <w:r w:rsidRPr="00CC6A58">
        <w:rPr>
          <w:lang w:val="en"/>
        </w:rPr>
        <w:t>Some of my customers use ION Quest products. And then the Clone Easy and the Hydro Safe.</w:t>
      </w:r>
    </w:p>
    <w:p w14:paraId="678207D1" w14:textId="77777777" w:rsidR="00075814" w:rsidRDefault="00075814" w:rsidP="00075814">
      <w:pPr>
        <w:rPr>
          <w:lang w:val="en"/>
        </w:rPr>
      </w:pPr>
      <w:r w:rsidRPr="00CC6A58">
        <w:rPr>
          <w:lang w:val="en"/>
        </w:rPr>
        <w:t>Once the roots have passed through, they can be placed in the starting blocks (different sizes) or immediately in the substrate.</w:t>
      </w:r>
    </w:p>
    <w:p w14:paraId="0272BC63" w14:textId="77777777" w:rsidR="00075814" w:rsidRPr="00CC6A58" w:rsidRDefault="00075814" w:rsidP="00075814">
      <w:pPr>
        <w:rPr>
          <w:lang w:val="en-GB"/>
        </w:rPr>
      </w:pPr>
    </w:p>
    <w:p w14:paraId="06B1E52E" w14:textId="77777777" w:rsidR="00075814" w:rsidRPr="00191D0A" w:rsidRDefault="00075814" w:rsidP="00075814">
      <w:pPr>
        <w:rPr>
          <w:lang w:val="en-GB"/>
        </w:rPr>
      </w:pPr>
    </w:p>
    <w:p w14:paraId="71B1C690" w14:textId="77777777" w:rsidR="00075814" w:rsidRPr="001E5EE1" w:rsidRDefault="00075814" w:rsidP="00075814">
      <w:pPr>
        <w:rPr>
          <w:lang w:val="en-GB"/>
        </w:rPr>
      </w:pPr>
      <w:r w:rsidRPr="001E5EE1">
        <w:rPr>
          <w:lang w:val="en-GB"/>
        </w:rPr>
        <w:t>Advantages of the Agra-Wool products are:</w:t>
      </w:r>
    </w:p>
    <w:p w14:paraId="4C1B83A1" w14:textId="77777777" w:rsidR="00075814" w:rsidRPr="001E5EE1" w:rsidRDefault="00075814" w:rsidP="00075814">
      <w:pPr>
        <w:rPr>
          <w:lang w:val="en-GB"/>
        </w:rPr>
      </w:pPr>
      <w:r w:rsidRPr="001E5EE1">
        <w:rPr>
          <w:lang w:val="en-GB"/>
        </w:rPr>
        <w:t>Organic binder.</w:t>
      </w:r>
    </w:p>
    <w:p w14:paraId="569595D2" w14:textId="77777777" w:rsidR="00075814" w:rsidRPr="001E5EE1" w:rsidRDefault="00075814" w:rsidP="00075814">
      <w:pPr>
        <w:rPr>
          <w:lang w:val="en-GB"/>
        </w:rPr>
      </w:pPr>
      <w:r w:rsidRPr="001E5EE1">
        <w:rPr>
          <w:lang w:val="en-GB"/>
        </w:rPr>
        <w:t>Better rooting</w:t>
      </w:r>
    </w:p>
    <w:p w14:paraId="43A18D6E" w14:textId="77777777" w:rsidR="00075814" w:rsidRPr="001E5EE1" w:rsidRDefault="00075814" w:rsidP="00075814">
      <w:pPr>
        <w:rPr>
          <w:lang w:val="en-GB"/>
        </w:rPr>
      </w:pPr>
      <w:r w:rsidRPr="001E5EE1">
        <w:rPr>
          <w:lang w:val="en-GB"/>
        </w:rPr>
        <w:t>Excellent growth performance.</w:t>
      </w:r>
    </w:p>
    <w:p w14:paraId="27BB7D45" w14:textId="77777777" w:rsidR="00075814" w:rsidRPr="001E5EE1" w:rsidRDefault="00075814" w:rsidP="00075814">
      <w:pPr>
        <w:rPr>
          <w:lang w:val="en-GB"/>
        </w:rPr>
      </w:pPr>
      <w:r w:rsidRPr="001E5EE1">
        <w:rPr>
          <w:lang w:val="en-GB"/>
        </w:rPr>
        <w:t>Sustainable.</w:t>
      </w:r>
    </w:p>
    <w:p w14:paraId="5EC17E68" w14:textId="77777777" w:rsidR="00075814" w:rsidRPr="001E5EE1" w:rsidRDefault="00075814" w:rsidP="00075814">
      <w:pPr>
        <w:rPr>
          <w:lang w:val="en-GB"/>
        </w:rPr>
      </w:pPr>
      <w:r w:rsidRPr="001E5EE1">
        <w:rPr>
          <w:lang w:val="en-GB"/>
        </w:rPr>
        <w:t>Better  for the environment.</w:t>
      </w:r>
    </w:p>
    <w:p w14:paraId="401B3A6A" w14:textId="77777777" w:rsidR="00075814" w:rsidRPr="001E5EE1" w:rsidRDefault="00075814" w:rsidP="00075814">
      <w:pPr>
        <w:rPr>
          <w:lang w:val="en-GB"/>
        </w:rPr>
      </w:pPr>
      <w:r w:rsidRPr="001E5EE1">
        <w:rPr>
          <w:lang w:val="en-GB"/>
        </w:rPr>
        <w:t>No skin irritation.</w:t>
      </w:r>
    </w:p>
    <w:p w14:paraId="6F9CDE27" w14:textId="77777777" w:rsidR="00075814" w:rsidRPr="001E5EE1" w:rsidRDefault="00075814" w:rsidP="00075814">
      <w:pPr>
        <w:rPr>
          <w:lang w:val="en-GB"/>
        </w:rPr>
      </w:pPr>
      <w:r w:rsidRPr="001E5EE1">
        <w:rPr>
          <w:lang w:val="en-GB"/>
        </w:rPr>
        <w:t>Our products are not made from recycled materials, but completely new.</w:t>
      </w:r>
    </w:p>
    <w:p w14:paraId="700382B7" w14:textId="77777777" w:rsidR="00075814" w:rsidRPr="001E5EE1" w:rsidRDefault="00075814" w:rsidP="00075814">
      <w:pPr>
        <w:rPr>
          <w:lang w:val="en-GB"/>
        </w:rPr>
      </w:pPr>
      <w:r w:rsidRPr="001E5EE1">
        <w:rPr>
          <w:lang w:val="en-GB"/>
        </w:rPr>
        <w:t>As a result, no contamination of disease or fungi from the outside.</w:t>
      </w:r>
    </w:p>
    <w:p w14:paraId="51BA8CC2" w14:textId="77777777" w:rsidR="00075814" w:rsidRPr="001E5EE1" w:rsidRDefault="00075814" w:rsidP="00075814">
      <w:pPr>
        <w:rPr>
          <w:lang w:val="en-GB"/>
        </w:rPr>
      </w:pPr>
      <w:r w:rsidRPr="001E5EE1">
        <w:rPr>
          <w:lang w:val="en-GB"/>
        </w:rPr>
        <w:t>Our wool is made of basalt, which is volcanic  rock.</w:t>
      </w:r>
    </w:p>
    <w:p w14:paraId="7CB6C610" w14:textId="77777777" w:rsidR="00075814" w:rsidRPr="001E5EE1" w:rsidRDefault="00075814" w:rsidP="00075814">
      <w:pPr>
        <w:rPr>
          <w:lang w:val="en-GB"/>
        </w:rPr>
      </w:pPr>
      <w:r w:rsidRPr="001E5EE1">
        <w:rPr>
          <w:lang w:val="en-GB"/>
        </w:rPr>
        <w:t>And a formaldehyde-free binder is used (ECOSE-technique).</w:t>
      </w:r>
    </w:p>
    <w:p w14:paraId="0AD960FB" w14:textId="77777777" w:rsidR="00075814" w:rsidRPr="001E5EE1" w:rsidRDefault="00075814" w:rsidP="00075814">
      <w:pPr>
        <w:rPr>
          <w:lang w:val="en-GB"/>
        </w:rPr>
      </w:pPr>
      <w:r w:rsidRPr="001E5EE1">
        <w:rPr>
          <w:lang w:val="en-GB"/>
        </w:rPr>
        <w:t>This allows the roots to experience no growth resistance, making them more resistant to pests and diseases.</w:t>
      </w:r>
    </w:p>
    <w:p w14:paraId="506A38C0" w14:textId="77777777" w:rsidR="00075814" w:rsidRPr="001E5EE1" w:rsidRDefault="00075814" w:rsidP="00075814">
      <w:pPr>
        <w:rPr>
          <w:lang w:val="en-GB"/>
        </w:rPr>
      </w:pPr>
      <w:r w:rsidRPr="001E5EE1">
        <w:rPr>
          <w:lang w:val="en-GB"/>
        </w:rPr>
        <w:t>The substrate behaves as a full substrate and is better than the regular yellow wool.</w:t>
      </w:r>
    </w:p>
    <w:p w14:paraId="1610071A" w14:textId="77777777" w:rsidR="00075814" w:rsidRPr="001E5EE1" w:rsidRDefault="00075814" w:rsidP="00075814">
      <w:pPr>
        <w:rPr>
          <w:lang w:val="en-GB"/>
        </w:rPr>
      </w:pPr>
      <w:r w:rsidRPr="001E5EE1">
        <w:rPr>
          <w:lang w:val="en-GB"/>
        </w:rPr>
        <w:t>Our RFX-1 is wrapped with three bags, compressed in a box.</w:t>
      </w:r>
    </w:p>
    <w:p w14:paraId="7FED32C1" w14:textId="77777777" w:rsidR="00075814" w:rsidRPr="001E5EE1" w:rsidRDefault="00075814" w:rsidP="00075814">
      <w:pPr>
        <w:rPr>
          <w:lang w:val="en-GB"/>
        </w:rPr>
      </w:pPr>
      <w:r w:rsidRPr="001E5EE1">
        <w:rPr>
          <w:lang w:val="en-GB"/>
        </w:rPr>
        <w:t xml:space="preserve">That's 3 X 80 </w:t>
      </w:r>
      <w:proofErr w:type="spellStart"/>
      <w:r w:rsidRPr="001E5EE1">
        <w:rPr>
          <w:lang w:val="en-GB"/>
        </w:rPr>
        <w:t>liters</w:t>
      </w:r>
      <w:proofErr w:type="spellEnd"/>
      <w:r w:rsidRPr="001E5EE1">
        <w:rPr>
          <w:lang w:val="en-GB"/>
        </w:rPr>
        <w:t xml:space="preserve"> in a box of 60cm X 60cm X 40cm and a weight of 10 Kg.</w:t>
      </w:r>
    </w:p>
    <w:p w14:paraId="49C10CCD" w14:textId="77777777" w:rsidR="00075814" w:rsidRPr="001E5EE1" w:rsidRDefault="00075814" w:rsidP="00075814">
      <w:pPr>
        <w:rPr>
          <w:lang w:val="en-GB"/>
        </w:rPr>
      </w:pPr>
      <w:r w:rsidRPr="001E5EE1">
        <w:rPr>
          <w:lang w:val="en-GB"/>
        </w:rPr>
        <w:t xml:space="preserve">So 240 </w:t>
      </w:r>
      <w:proofErr w:type="spellStart"/>
      <w:r w:rsidRPr="001E5EE1">
        <w:rPr>
          <w:lang w:val="en-GB"/>
        </w:rPr>
        <w:t>liters</w:t>
      </w:r>
      <w:proofErr w:type="spellEnd"/>
      <w:r w:rsidRPr="001E5EE1">
        <w:rPr>
          <w:lang w:val="en-GB"/>
        </w:rPr>
        <w:t xml:space="preserve"> in a moving box.</w:t>
      </w:r>
    </w:p>
    <w:p w14:paraId="4BADC36E" w14:textId="77777777" w:rsidR="00A1492F" w:rsidRPr="00C735FA" w:rsidRDefault="00A1492F" w:rsidP="00D1059C">
      <w:pPr>
        <w:rPr>
          <w:noProof/>
          <w:lang w:val="en-GB"/>
        </w:rPr>
      </w:pPr>
    </w:p>
    <w:p w14:paraId="3A52F47E" w14:textId="5D3FA849" w:rsidR="001E18D6" w:rsidRPr="001E18D6" w:rsidRDefault="001E18D6" w:rsidP="00D1059C">
      <w:pPr>
        <w:rPr>
          <w:lang w:val="en-GB"/>
        </w:rPr>
      </w:pPr>
    </w:p>
    <w:sectPr w:rsidR="001E18D6" w:rsidRPr="001E18D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40C73" w14:textId="77777777" w:rsidR="00E102E1" w:rsidRDefault="00E102E1" w:rsidP="00E102E1">
      <w:pPr>
        <w:spacing w:after="0" w:line="240" w:lineRule="auto"/>
      </w:pPr>
      <w:r>
        <w:separator/>
      </w:r>
    </w:p>
  </w:endnote>
  <w:endnote w:type="continuationSeparator" w:id="0">
    <w:p w14:paraId="3C88B3ED" w14:textId="77777777" w:rsidR="00E102E1" w:rsidRDefault="00E102E1" w:rsidP="00E10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F9E6A" w14:textId="77777777" w:rsidR="00E102E1" w:rsidRDefault="00E102E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5AA2" w14:textId="77777777" w:rsidR="00E102E1" w:rsidRDefault="00E102E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D5345" w14:textId="77777777" w:rsidR="00E102E1" w:rsidRDefault="00E102E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A8F3F" w14:textId="77777777" w:rsidR="00E102E1" w:rsidRDefault="00E102E1" w:rsidP="00E102E1">
      <w:pPr>
        <w:spacing w:after="0" w:line="240" w:lineRule="auto"/>
      </w:pPr>
      <w:r>
        <w:separator/>
      </w:r>
    </w:p>
  </w:footnote>
  <w:footnote w:type="continuationSeparator" w:id="0">
    <w:p w14:paraId="11BB4C4E" w14:textId="77777777" w:rsidR="00E102E1" w:rsidRDefault="00E102E1" w:rsidP="00E10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2BA67" w14:textId="725AFCC5" w:rsidR="00E102E1" w:rsidRDefault="009072C3">
    <w:pPr>
      <w:pStyle w:val="Koptekst"/>
    </w:pPr>
    <w:r>
      <w:rPr>
        <w:noProof/>
      </w:rPr>
      <w:pict w14:anchorId="27A014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693907" o:spid="_x0000_s1026" type="#_x0000_t75" style="position:absolute;margin-left:0;margin-top:0;width:453.25pt;height:101.55pt;z-index:-251657216;mso-position-horizontal:center;mso-position-horizontal-relative:margin;mso-position-vertical:center;mso-position-vertical-relative:margin" o:allowincell="f">
          <v:imagedata r:id="rId1" o:title="AGRA-WOOL black transparan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BA823" w14:textId="432CC06F" w:rsidR="00E102E1" w:rsidRDefault="009072C3">
    <w:pPr>
      <w:pStyle w:val="Koptekst"/>
    </w:pPr>
    <w:r>
      <w:rPr>
        <w:noProof/>
      </w:rPr>
      <w:pict w14:anchorId="26DF3A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693908" o:spid="_x0000_s1027" type="#_x0000_t75" style="position:absolute;margin-left:0;margin-top:0;width:453.25pt;height:101.55pt;z-index:-251656192;mso-position-horizontal:center;mso-position-horizontal-relative:margin;mso-position-vertical:center;mso-position-vertical-relative:margin" o:allowincell="f">
          <v:imagedata r:id="rId1" o:title="AGRA-WOOL black transparan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02AC5" w14:textId="32002628" w:rsidR="00E102E1" w:rsidRDefault="009072C3">
    <w:pPr>
      <w:pStyle w:val="Koptekst"/>
    </w:pPr>
    <w:r>
      <w:rPr>
        <w:noProof/>
      </w:rPr>
      <w:pict w14:anchorId="4AC493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693906" o:spid="_x0000_s1025" type="#_x0000_t75" style="position:absolute;margin-left:0;margin-top:0;width:453.25pt;height:101.55pt;z-index:-251658240;mso-position-horizontal:center;mso-position-horizontal-relative:margin;mso-position-vertical:center;mso-position-vertical-relative:margin" o:allowincell="f">
          <v:imagedata r:id="rId1" o:title="AGRA-WOOL black transparant 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2E1"/>
    <w:rsid w:val="00075814"/>
    <w:rsid w:val="001E18D6"/>
    <w:rsid w:val="00467341"/>
    <w:rsid w:val="005667CE"/>
    <w:rsid w:val="00573D0B"/>
    <w:rsid w:val="008560D1"/>
    <w:rsid w:val="008C7E12"/>
    <w:rsid w:val="00902C4F"/>
    <w:rsid w:val="00957135"/>
    <w:rsid w:val="00A1492F"/>
    <w:rsid w:val="00AF662B"/>
    <w:rsid w:val="00B95290"/>
    <w:rsid w:val="00BE3949"/>
    <w:rsid w:val="00BF31D7"/>
    <w:rsid w:val="00C735FA"/>
    <w:rsid w:val="00CE5C15"/>
    <w:rsid w:val="00D1059C"/>
    <w:rsid w:val="00DE3743"/>
    <w:rsid w:val="00E102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A7516"/>
  <w15:chartTrackingRefBased/>
  <w15:docId w15:val="{2010974E-9B71-4332-904E-6D49444C6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102E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102E1"/>
  </w:style>
  <w:style w:type="paragraph" w:styleId="Voettekst">
    <w:name w:val="footer"/>
    <w:basedOn w:val="Standaard"/>
    <w:link w:val="VoettekstChar"/>
    <w:uiPriority w:val="99"/>
    <w:unhideWhenUsed/>
    <w:rsid w:val="00E102E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10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590</Words>
  <Characters>3245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Informatie | Agra Wool</dc:creator>
  <cp:keywords/>
  <dc:description/>
  <cp:lastModifiedBy>Informatie | Agra Wool</cp:lastModifiedBy>
  <cp:revision>2</cp:revision>
  <cp:lastPrinted>2024-11-27T11:56:00Z</cp:lastPrinted>
  <dcterms:created xsi:type="dcterms:W3CDTF">2025-01-08T12:40:00Z</dcterms:created>
  <dcterms:modified xsi:type="dcterms:W3CDTF">2025-01-08T12:40:00Z</dcterms:modified>
</cp:coreProperties>
</file>